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DED" w:rsidRPr="0009435B" w:rsidRDefault="00801DED" w:rsidP="0009435B">
      <w:pPr>
        <w:ind w:firstLine="567"/>
        <w:jc w:val="center"/>
        <w:rPr>
          <w:b/>
          <w:caps/>
          <w:sz w:val="28"/>
          <w:szCs w:val="28"/>
        </w:rPr>
      </w:pPr>
      <w:r w:rsidRPr="0009435B">
        <w:rPr>
          <w:b/>
          <w:caps/>
          <w:sz w:val="28"/>
          <w:szCs w:val="28"/>
        </w:rPr>
        <w:t>Билет № 18</w:t>
      </w:r>
    </w:p>
    <w:p w:rsidR="0009435B" w:rsidRPr="0009435B" w:rsidRDefault="0009435B" w:rsidP="0009435B">
      <w:pPr>
        <w:ind w:firstLine="567"/>
        <w:jc w:val="center"/>
        <w:rPr>
          <w:b/>
          <w:caps/>
          <w:sz w:val="28"/>
          <w:szCs w:val="28"/>
        </w:rPr>
      </w:pPr>
    </w:p>
    <w:p w:rsidR="00801DED" w:rsidRPr="0009435B" w:rsidRDefault="00801DED" w:rsidP="0009435B">
      <w:pPr>
        <w:numPr>
          <w:ilvl w:val="0"/>
          <w:numId w:val="2"/>
        </w:numPr>
        <w:ind w:firstLine="567"/>
        <w:jc w:val="center"/>
        <w:rPr>
          <w:b/>
          <w:sz w:val="28"/>
          <w:szCs w:val="28"/>
        </w:rPr>
      </w:pPr>
      <w:r w:rsidRPr="0009435B">
        <w:rPr>
          <w:b/>
          <w:sz w:val="28"/>
          <w:szCs w:val="28"/>
        </w:rPr>
        <w:t>Что такое культура. Её виды.</w:t>
      </w:r>
    </w:p>
    <w:p w:rsidR="00801DED" w:rsidRPr="0009435B" w:rsidRDefault="00801DED" w:rsidP="0009435B">
      <w:pPr>
        <w:ind w:firstLine="567"/>
        <w:rPr>
          <w:sz w:val="28"/>
          <w:szCs w:val="28"/>
        </w:rPr>
      </w:pPr>
    </w:p>
    <w:p w:rsidR="00801DED" w:rsidRPr="0009435B" w:rsidRDefault="00801DED" w:rsidP="0009435B">
      <w:pPr>
        <w:ind w:firstLine="567"/>
        <w:jc w:val="both"/>
        <w:rPr>
          <w:sz w:val="28"/>
          <w:szCs w:val="28"/>
        </w:rPr>
      </w:pPr>
      <w:r w:rsidRPr="0009435B">
        <w:rPr>
          <w:sz w:val="28"/>
          <w:szCs w:val="28"/>
        </w:rPr>
        <w:t xml:space="preserve">КУЛЬТУРА (лат. </w:t>
      </w:r>
      <w:proofErr w:type="spellStart"/>
      <w:r w:rsidRPr="0009435B">
        <w:rPr>
          <w:sz w:val="28"/>
          <w:szCs w:val="28"/>
        </w:rPr>
        <w:t>cultura</w:t>
      </w:r>
      <w:proofErr w:type="spellEnd"/>
      <w:r w:rsidRPr="0009435B">
        <w:rPr>
          <w:sz w:val="28"/>
          <w:szCs w:val="28"/>
        </w:rPr>
        <w:t xml:space="preserve"> — возделывание, воспитание, почитание) –  совокупность материальных и духовных достижений общества на определенном этапе его </w:t>
      </w:r>
      <w:proofErr w:type="gramStart"/>
      <w:r w:rsidRPr="0009435B">
        <w:rPr>
          <w:sz w:val="28"/>
          <w:szCs w:val="28"/>
        </w:rPr>
        <w:t>развития</w:t>
      </w:r>
      <w:proofErr w:type="gramEnd"/>
      <w:r w:rsidRPr="0009435B">
        <w:rPr>
          <w:sz w:val="28"/>
          <w:szCs w:val="28"/>
        </w:rPr>
        <w:t xml:space="preserve"> а также творческая  деятельность людей, направленная на преобразование окружающей среды и самого  человека. В соответствии с этим положением ученые обычно выделяют три ее  важнейшие области – материальную, духовную и художественную.</w:t>
      </w:r>
    </w:p>
    <w:p w:rsidR="00801DED" w:rsidRPr="0009435B" w:rsidRDefault="00801DED" w:rsidP="0009435B">
      <w:pPr>
        <w:ind w:firstLine="567"/>
        <w:jc w:val="both"/>
        <w:rPr>
          <w:sz w:val="28"/>
          <w:szCs w:val="28"/>
        </w:rPr>
      </w:pPr>
      <w:r w:rsidRPr="0009435B">
        <w:rPr>
          <w:sz w:val="28"/>
          <w:szCs w:val="28"/>
        </w:rPr>
        <w:t>КУЛЬТУРА ДУХОВНАЯ—сфера человеческой деятельности, охватыва</w:t>
      </w:r>
      <w:r w:rsidRPr="0009435B">
        <w:rPr>
          <w:sz w:val="28"/>
          <w:szCs w:val="28"/>
        </w:rPr>
        <w:softHyphen/>
        <w:t>ющая различные стороны духовной жизни  человека  и  общества.  К.  д. включает в себя формы общественного сознания (политическое, правовое, мо</w:t>
      </w:r>
      <w:r w:rsidRPr="0009435B">
        <w:rPr>
          <w:sz w:val="28"/>
          <w:szCs w:val="28"/>
        </w:rPr>
        <w:softHyphen/>
        <w:t>ральное, эстетическое, религиозное, науку и философию) и воплощение их в литературные, архитектурные и дру</w:t>
      </w:r>
      <w:r w:rsidRPr="0009435B">
        <w:rPr>
          <w:sz w:val="28"/>
          <w:szCs w:val="28"/>
        </w:rPr>
        <w:softHyphen/>
        <w:t>гие памятники человеческой деятель</w:t>
      </w:r>
      <w:r w:rsidRPr="0009435B">
        <w:rPr>
          <w:sz w:val="28"/>
          <w:szCs w:val="28"/>
        </w:rPr>
        <w:softHyphen/>
        <w:t>ности. К. д. включает просвещение, об</w:t>
      </w:r>
      <w:r w:rsidRPr="0009435B">
        <w:rPr>
          <w:sz w:val="28"/>
          <w:szCs w:val="28"/>
        </w:rPr>
        <w:softHyphen/>
        <w:t>разование, язык и письмо, фольклор, народное искусство и т. д.</w:t>
      </w:r>
    </w:p>
    <w:p w:rsidR="00801DED" w:rsidRPr="0009435B" w:rsidRDefault="00801DED" w:rsidP="0009435B">
      <w:pPr>
        <w:ind w:firstLine="567"/>
        <w:jc w:val="both"/>
        <w:rPr>
          <w:sz w:val="28"/>
          <w:szCs w:val="28"/>
        </w:rPr>
      </w:pPr>
      <w:r w:rsidRPr="0009435B">
        <w:rPr>
          <w:sz w:val="28"/>
          <w:szCs w:val="28"/>
        </w:rPr>
        <w:t>КУЛЬТУРА МАТЕРИАЛЬНАЯ — сфера человеческой деятельности и ре</w:t>
      </w:r>
      <w:r w:rsidRPr="0009435B">
        <w:rPr>
          <w:sz w:val="28"/>
          <w:szCs w:val="28"/>
        </w:rPr>
        <w:softHyphen/>
        <w:t>зультатов этой деятельности. К. м. ох</w:t>
      </w:r>
      <w:r w:rsidRPr="0009435B">
        <w:rPr>
          <w:sz w:val="28"/>
          <w:szCs w:val="28"/>
        </w:rPr>
        <w:softHyphen/>
        <w:t>ватывает материальное производство, поселения, жилища, быт, орудия тру</w:t>
      </w:r>
      <w:r w:rsidRPr="0009435B">
        <w:rPr>
          <w:sz w:val="28"/>
          <w:szCs w:val="28"/>
        </w:rPr>
        <w:softHyphen/>
        <w:t>да, способы возделывания земли и вы</w:t>
      </w:r>
      <w:r w:rsidRPr="0009435B">
        <w:rPr>
          <w:sz w:val="28"/>
          <w:szCs w:val="28"/>
        </w:rPr>
        <w:softHyphen/>
        <w:t>ращивания продуктов питания, пищу и домашнюю утварь, одежду. К. м. изу</w:t>
      </w:r>
      <w:r w:rsidRPr="0009435B">
        <w:rPr>
          <w:sz w:val="28"/>
          <w:szCs w:val="28"/>
        </w:rPr>
        <w:softHyphen/>
        <w:t>чают археология, этнология, история и другие науки.</w:t>
      </w:r>
    </w:p>
    <w:p w:rsidR="00801DED" w:rsidRPr="0009435B" w:rsidRDefault="00801DED" w:rsidP="0009435B">
      <w:pPr>
        <w:ind w:firstLine="567"/>
        <w:jc w:val="both"/>
        <w:rPr>
          <w:sz w:val="28"/>
          <w:szCs w:val="28"/>
        </w:rPr>
      </w:pPr>
      <w:r w:rsidRPr="0009435B">
        <w:rPr>
          <w:sz w:val="28"/>
          <w:szCs w:val="28"/>
        </w:rPr>
        <w:t>КУЛЬТУРА ХУДОЖЕСТВЕН</w:t>
      </w:r>
      <w:r w:rsidRPr="0009435B">
        <w:rPr>
          <w:sz w:val="28"/>
          <w:szCs w:val="28"/>
        </w:rPr>
        <w:softHyphen/>
        <w:t>НАЯ — совокупность художественных ценностей, исторически определенная система их воспроизводства и функци</w:t>
      </w:r>
      <w:r w:rsidRPr="0009435B">
        <w:rPr>
          <w:sz w:val="28"/>
          <w:szCs w:val="28"/>
        </w:rPr>
        <w:softHyphen/>
        <w:t>онирования в обществе. Синонимом К. х. иногда употребляется понятие ис</w:t>
      </w:r>
      <w:r w:rsidRPr="0009435B">
        <w:rPr>
          <w:sz w:val="28"/>
          <w:szCs w:val="28"/>
        </w:rPr>
        <w:softHyphen/>
        <w:t xml:space="preserve">кусство. </w:t>
      </w:r>
      <w:proofErr w:type="gramStart"/>
      <w:r w:rsidRPr="0009435B">
        <w:rPr>
          <w:sz w:val="28"/>
          <w:szCs w:val="28"/>
        </w:rPr>
        <w:t>В К. х. принято включать сле</w:t>
      </w:r>
      <w:r w:rsidRPr="0009435B">
        <w:rPr>
          <w:sz w:val="28"/>
          <w:szCs w:val="28"/>
        </w:rPr>
        <w:softHyphen/>
        <w:t>дующие основные элементы: совокуп</w:t>
      </w:r>
      <w:r w:rsidRPr="0009435B">
        <w:rPr>
          <w:sz w:val="28"/>
          <w:szCs w:val="28"/>
        </w:rPr>
        <w:softHyphen/>
        <w:t>ность художественных ценностей, уна</w:t>
      </w:r>
      <w:r w:rsidRPr="0009435B">
        <w:rPr>
          <w:sz w:val="28"/>
          <w:szCs w:val="28"/>
        </w:rPr>
        <w:softHyphen/>
        <w:t>следованных от предшествующих куль</w:t>
      </w:r>
      <w:r w:rsidRPr="0009435B">
        <w:rPr>
          <w:sz w:val="28"/>
          <w:szCs w:val="28"/>
        </w:rPr>
        <w:softHyphen/>
        <w:t>турных эпох и выступающих в каче</w:t>
      </w:r>
      <w:r w:rsidRPr="0009435B">
        <w:rPr>
          <w:sz w:val="28"/>
          <w:szCs w:val="28"/>
        </w:rPr>
        <w:softHyphen/>
        <w:t>стве предпосылки воспроизводства и развития К. х.; определенный набор те</w:t>
      </w:r>
      <w:r w:rsidRPr="0009435B">
        <w:rPr>
          <w:sz w:val="28"/>
          <w:szCs w:val="28"/>
        </w:rPr>
        <w:softHyphen/>
        <w:t>оретически осмысленных методов худо</w:t>
      </w:r>
      <w:r w:rsidRPr="0009435B">
        <w:rPr>
          <w:sz w:val="28"/>
          <w:szCs w:val="28"/>
        </w:rPr>
        <w:softHyphen/>
        <w:t>жественного творчества (напр., метод романтизма немецких романтиков на</w:t>
      </w:r>
      <w:r w:rsidRPr="0009435B">
        <w:rPr>
          <w:sz w:val="28"/>
          <w:szCs w:val="28"/>
        </w:rPr>
        <w:softHyphen/>
        <w:t>чала XIX в., метод реализма в русской литературе), творческие группы ху</w:t>
      </w:r>
      <w:r w:rsidRPr="0009435B">
        <w:rPr>
          <w:sz w:val="28"/>
          <w:szCs w:val="28"/>
        </w:rPr>
        <w:softHyphen/>
        <w:t>дожников, музыкантов и др., объеди</w:t>
      </w:r>
      <w:r w:rsidRPr="0009435B">
        <w:rPr>
          <w:sz w:val="28"/>
          <w:szCs w:val="28"/>
        </w:rPr>
        <w:softHyphen/>
        <w:t>ненных по профессиональным или идейным принципам (напр., передвиж</w:t>
      </w:r>
      <w:r w:rsidRPr="0009435B">
        <w:rPr>
          <w:sz w:val="28"/>
          <w:szCs w:val="28"/>
        </w:rPr>
        <w:softHyphen/>
        <w:t>ники</w:t>
      </w:r>
      <w:proofErr w:type="gramEnd"/>
      <w:r w:rsidRPr="0009435B">
        <w:rPr>
          <w:sz w:val="28"/>
          <w:szCs w:val="28"/>
        </w:rPr>
        <w:t xml:space="preserve"> в России); система эстетиче</w:t>
      </w:r>
      <w:r w:rsidRPr="0009435B">
        <w:rPr>
          <w:sz w:val="28"/>
          <w:szCs w:val="28"/>
        </w:rPr>
        <w:softHyphen/>
        <w:t>ских ценностей, обеспечивающая по</w:t>
      </w:r>
      <w:r w:rsidRPr="0009435B">
        <w:rPr>
          <w:sz w:val="28"/>
          <w:szCs w:val="28"/>
        </w:rPr>
        <w:softHyphen/>
        <w:t>нимание искусства, и т. д. К. х.— со</w:t>
      </w:r>
      <w:r w:rsidRPr="0009435B">
        <w:rPr>
          <w:sz w:val="28"/>
          <w:szCs w:val="28"/>
        </w:rPr>
        <w:softHyphen/>
        <w:t>ставная часть, ядро культуры эстети</w:t>
      </w:r>
      <w:r w:rsidRPr="0009435B">
        <w:rPr>
          <w:sz w:val="28"/>
          <w:szCs w:val="28"/>
        </w:rPr>
        <w:softHyphen/>
        <w:t>ческой, посредством которой она вклю</w:t>
      </w:r>
      <w:r w:rsidRPr="0009435B">
        <w:rPr>
          <w:sz w:val="28"/>
          <w:szCs w:val="28"/>
        </w:rPr>
        <w:softHyphen/>
        <w:t>чается в систему общественных отно</w:t>
      </w:r>
      <w:r w:rsidRPr="0009435B">
        <w:rPr>
          <w:sz w:val="28"/>
          <w:szCs w:val="28"/>
        </w:rPr>
        <w:softHyphen/>
        <w:t>шений.</w:t>
      </w:r>
    </w:p>
    <w:p w:rsidR="00801DED" w:rsidRPr="0009435B" w:rsidRDefault="00801DED" w:rsidP="0009435B">
      <w:pPr>
        <w:tabs>
          <w:tab w:val="num" w:pos="1080"/>
        </w:tabs>
        <w:ind w:firstLine="567"/>
        <w:jc w:val="both"/>
        <w:rPr>
          <w:sz w:val="28"/>
          <w:szCs w:val="28"/>
        </w:rPr>
      </w:pPr>
      <w:r w:rsidRPr="0009435B">
        <w:rPr>
          <w:sz w:val="28"/>
          <w:szCs w:val="28"/>
        </w:rPr>
        <w:t>Материальная и духовная культура находятся между собой в диалектической взаимосвязи (привести примеры)</w:t>
      </w:r>
    </w:p>
    <w:p w:rsidR="00801DED" w:rsidRPr="0009435B" w:rsidRDefault="00801DED" w:rsidP="0009435B">
      <w:pPr>
        <w:tabs>
          <w:tab w:val="num" w:pos="1080"/>
        </w:tabs>
        <w:ind w:firstLine="567"/>
        <w:jc w:val="both"/>
        <w:rPr>
          <w:sz w:val="28"/>
          <w:szCs w:val="28"/>
        </w:rPr>
      </w:pPr>
    </w:p>
    <w:p w:rsidR="00801DED" w:rsidRPr="0009435B" w:rsidRDefault="00801DED" w:rsidP="0009435B">
      <w:pPr>
        <w:pStyle w:val="a3"/>
        <w:numPr>
          <w:ilvl w:val="0"/>
          <w:numId w:val="2"/>
        </w:numPr>
        <w:tabs>
          <w:tab w:val="left" w:pos="851"/>
        </w:tabs>
        <w:rPr>
          <w:b/>
          <w:sz w:val="28"/>
          <w:szCs w:val="28"/>
        </w:rPr>
      </w:pPr>
      <w:r w:rsidRPr="0009435B">
        <w:rPr>
          <w:b/>
          <w:sz w:val="28"/>
          <w:szCs w:val="28"/>
        </w:rPr>
        <w:t>Легенда об Осирисе и Исиде – символ вечности Древнего Египта.</w:t>
      </w:r>
    </w:p>
    <w:p w:rsidR="007B168C" w:rsidRPr="0009435B" w:rsidRDefault="007B168C" w:rsidP="0009435B">
      <w:pPr>
        <w:ind w:left="720" w:firstLine="567"/>
        <w:rPr>
          <w:b/>
          <w:sz w:val="28"/>
          <w:szCs w:val="28"/>
        </w:rPr>
      </w:pPr>
    </w:p>
    <w:p w:rsidR="007B168C" w:rsidRPr="0009435B" w:rsidRDefault="007B168C" w:rsidP="0009435B">
      <w:pPr>
        <w:ind w:firstLine="567"/>
        <w:jc w:val="both"/>
        <w:rPr>
          <w:sz w:val="28"/>
          <w:szCs w:val="28"/>
        </w:rPr>
      </w:pPr>
      <w:r w:rsidRPr="0009435B">
        <w:rPr>
          <w:noProof/>
          <w:sz w:val="28"/>
          <w:szCs w:val="28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margin">
              <wp:posOffset>51435</wp:posOffset>
            </wp:positionH>
            <wp:positionV relativeFrom="paragraph">
              <wp:posOffset>50800</wp:posOffset>
            </wp:positionV>
            <wp:extent cx="2691765" cy="1228725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765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9435B">
        <w:rPr>
          <w:sz w:val="28"/>
          <w:szCs w:val="28"/>
        </w:rPr>
        <w:t>Так же, как и в жизни людей, в мире богов постоянно происходит борьба добра и зла. Добрым богом египтян был Осирис. Он научил людей выращивать ячмень и виноград, выпекать хлеб, изготовлять пиво и вино, добывать и обра</w:t>
      </w:r>
      <w:r w:rsidRPr="0009435B">
        <w:rPr>
          <w:sz w:val="28"/>
          <w:szCs w:val="28"/>
        </w:rPr>
        <w:softHyphen/>
        <w:t>батывать медь, золото.</w:t>
      </w:r>
    </w:p>
    <w:p w:rsidR="007B168C" w:rsidRPr="0009435B" w:rsidRDefault="007B168C" w:rsidP="0009435B">
      <w:pPr>
        <w:ind w:firstLine="567"/>
        <w:jc w:val="both"/>
        <w:rPr>
          <w:sz w:val="28"/>
          <w:szCs w:val="28"/>
        </w:rPr>
      </w:pPr>
      <w:r w:rsidRPr="0009435B">
        <w:rPr>
          <w:sz w:val="28"/>
          <w:szCs w:val="28"/>
        </w:rPr>
        <w:t>Злой рыжеволосый бог грозы и знойного ветра пусты</w:t>
      </w:r>
      <w:r w:rsidRPr="0009435B">
        <w:rPr>
          <w:sz w:val="28"/>
          <w:szCs w:val="28"/>
        </w:rPr>
        <w:softHyphen/>
        <w:t>ни Сет завидовал брату и решил его погубить. Коварно за</w:t>
      </w:r>
      <w:r w:rsidRPr="0009435B">
        <w:rPr>
          <w:sz w:val="28"/>
          <w:szCs w:val="28"/>
        </w:rPr>
        <w:softHyphen/>
        <w:t xml:space="preserve">манив Осириса </w:t>
      </w:r>
      <w:r w:rsidR="0009435B">
        <w:rPr>
          <w:noProof/>
          <w:sz w:val="28"/>
          <w:szCs w:val="28"/>
        </w:rPr>
        <w:drawing>
          <wp:anchor distT="36195" distB="36195" distL="21590" distR="21590" simplePos="0" relativeHeight="251662336" behindDoc="0" locked="0" layoutInCell="1" allowOverlap="1">
            <wp:simplePos x="0" y="0"/>
            <wp:positionH relativeFrom="page">
              <wp:posOffset>6101080</wp:posOffset>
            </wp:positionH>
            <wp:positionV relativeFrom="paragraph">
              <wp:posOffset>109220</wp:posOffset>
            </wp:positionV>
            <wp:extent cx="944880" cy="2084070"/>
            <wp:effectExtent l="19050" t="0" r="762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2084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9435B">
        <w:rPr>
          <w:sz w:val="28"/>
          <w:szCs w:val="28"/>
        </w:rPr>
        <w:t xml:space="preserve">в </w:t>
      </w:r>
      <w:r w:rsidRPr="0009435B">
        <w:rPr>
          <w:sz w:val="28"/>
          <w:szCs w:val="28"/>
        </w:rPr>
        <w:lastRenderedPageBreak/>
        <w:t>гроб, Сет сбросил его в Нил. Горько пла</w:t>
      </w:r>
      <w:r w:rsidRPr="0009435B">
        <w:rPr>
          <w:sz w:val="28"/>
          <w:szCs w:val="28"/>
        </w:rPr>
        <w:softHyphen/>
        <w:t>кала Исида, жена Осириса, разыскивая тело мужа. Найдя его, она похоронила Осириса в тайном месте. Но однаж</w:t>
      </w:r>
      <w:r w:rsidRPr="0009435B">
        <w:rPr>
          <w:sz w:val="28"/>
          <w:szCs w:val="28"/>
        </w:rPr>
        <w:softHyphen/>
        <w:t>ды, охотясь, Сет нашел тело Осириса, рассек его на 14 час</w:t>
      </w:r>
      <w:r w:rsidRPr="0009435B">
        <w:rPr>
          <w:sz w:val="28"/>
          <w:szCs w:val="28"/>
        </w:rPr>
        <w:softHyphen/>
        <w:t xml:space="preserve">тей и разбросал по всему Египту. Исида отыскала части тела Осириса и с помощью </w:t>
      </w:r>
      <w:proofErr w:type="spellStart"/>
      <w:r w:rsidRPr="0009435B">
        <w:rPr>
          <w:sz w:val="28"/>
          <w:szCs w:val="28"/>
        </w:rPr>
        <w:t>Нефтиды</w:t>
      </w:r>
      <w:proofErr w:type="spellEnd"/>
      <w:r w:rsidRPr="0009435B">
        <w:rPr>
          <w:sz w:val="28"/>
          <w:szCs w:val="28"/>
        </w:rPr>
        <w:t xml:space="preserve"> сложила тело мужа. Сын </w:t>
      </w:r>
      <w:proofErr w:type="spellStart"/>
      <w:r w:rsidRPr="0009435B">
        <w:rPr>
          <w:sz w:val="28"/>
          <w:szCs w:val="28"/>
        </w:rPr>
        <w:t>Нефтиды</w:t>
      </w:r>
      <w:proofErr w:type="spellEnd"/>
      <w:r w:rsidRPr="0009435B">
        <w:rPr>
          <w:sz w:val="28"/>
          <w:szCs w:val="28"/>
        </w:rPr>
        <w:t xml:space="preserve"> пропитал его бальзамами и обмотал лен</w:t>
      </w:r>
      <w:r w:rsidRPr="0009435B">
        <w:rPr>
          <w:sz w:val="28"/>
          <w:szCs w:val="28"/>
        </w:rPr>
        <w:softHyphen/>
        <w:t>тами. С тех пор Анубиса почитают как бога бальзамиров</w:t>
      </w:r>
      <w:r w:rsidRPr="0009435B">
        <w:rPr>
          <w:sz w:val="28"/>
          <w:szCs w:val="28"/>
        </w:rPr>
        <w:softHyphen/>
        <w:t>щиков.</w:t>
      </w:r>
    </w:p>
    <w:p w:rsidR="007B168C" w:rsidRPr="0009435B" w:rsidRDefault="007B168C" w:rsidP="0009435B">
      <w:pPr>
        <w:ind w:firstLine="567"/>
        <w:jc w:val="both"/>
        <w:rPr>
          <w:sz w:val="28"/>
          <w:szCs w:val="28"/>
        </w:rPr>
      </w:pPr>
      <w:r w:rsidRPr="0009435B">
        <w:rPr>
          <w:sz w:val="28"/>
          <w:szCs w:val="28"/>
        </w:rPr>
        <w:t>К этому времени вырос и возмужал сын Осириса и Исиды — Гор. Он решил отомстить за отца и вступил в битву с Сетом. Во время сражения Сет вырвал глаз Гора и разрубил его на 64 части. Однако</w:t>
      </w:r>
      <w:proofErr w:type="gramStart"/>
      <w:r w:rsidRPr="0009435B">
        <w:rPr>
          <w:sz w:val="28"/>
          <w:szCs w:val="28"/>
        </w:rPr>
        <w:t>,</w:t>
      </w:r>
      <w:proofErr w:type="gramEnd"/>
      <w:r w:rsidRPr="0009435B">
        <w:rPr>
          <w:sz w:val="28"/>
          <w:szCs w:val="28"/>
        </w:rPr>
        <w:t xml:space="preserve"> Гор все же одолел злого бога. Вскоре на помощь Гору пришел бог счета</w:t>
      </w:r>
      <w:proofErr w:type="gramStart"/>
      <w:r w:rsidRPr="0009435B">
        <w:rPr>
          <w:sz w:val="28"/>
          <w:szCs w:val="28"/>
        </w:rPr>
        <w:t xml:space="preserve"> Т</w:t>
      </w:r>
      <w:proofErr w:type="gramEnd"/>
      <w:r w:rsidRPr="0009435B">
        <w:rPr>
          <w:sz w:val="28"/>
          <w:szCs w:val="28"/>
        </w:rPr>
        <w:t>от. Он собрал части глаза и срастил. Гор сразу же отправился к мумии Осириса и дал ей проглотить око. Очень скоро тело Осириса проросло зе</w:t>
      </w:r>
      <w:r w:rsidRPr="0009435B">
        <w:rPr>
          <w:sz w:val="28"/>
          <w:szCs w:val="28"/>
        </w:rPr>
        <w:softHyphen/>
        <w:t>леными колосьями, и он ожил. Каждую весну, когда появля</w:t>
      </w:r>
      <w:r w:rsidRPr="0009435B">
        <w:rPr>
          <w:sz w:val="28"/>
          <w:szCs w:val="28"/>
        </w:rPr>
        <w:softHyphen/>
        <w:t xml:space="preserve">ется первая зелень, </w:t>
      </w:r>
      <w:proofErr w:type="gramStart"/>
      <w:r w:rsidRPr="0009435B">
        <w:rPr>
          <w:sz w:val="28"/>
          <w:szCs w:val="28"/>
        </w:rPr>
        <w:t>люди</w:t>
      </w:r>
      <w:proofErr w:type="gramEnd"/>
      <w:r w:rsidRPr="0009435B">
        <w:rPr>
          <w:sz w:val="28"/>
          <w:szCs w:val="28"/>
        </w:rPr>
        <w:t xml:space="preserve"> празднуют возрождение Осириса и верят, что каждый из них, подобно богу, воскреснет в За</w:t>
      </w:r>
      <w:r w:rsidRPr="0009435B">
        <w:rPr>
          <w:sz w:val="28"/>
          <w:szCs w:val="28"/>
        </w:rPr>
        <w:softHyphen/>
        <w:t>гробном царстве.</w:t>
      </w:r>
    </w:p>
    <w:p w:rsidR="007B168C" w:rsidRPr="0009435B" w:rsidRDefault="007B168C" w:rsidP="0009435B">
      <w:pPr>
        <w:ind w:firstLine="567"/>
        <w:jc w:val="both"/>
        <w:rPr>
          <w:sz w:val="28"/>
          <w:szCs w:val="28"/>
        </w:rPr>
      </w:pPr>
      <w:r w:rsidRPr="0009435B">
        <w:rPr>
          <w:sz w:val="28"/>
          <w:szCs w:val="28"/>
        </w:rPr>
        <w:t>Олицетворявший умершую и воскресаю</w:t>
      </w:r>
      <w:r w:rsidRPr="0009435B">
        <w:rPr>
          <w:sz w:val="28"/>
          <w:szCs w:val="28"/>
        </w:rPr>
        <w:softHyphen/>
        <w:t>щую природу, Осирис изображался с зеленым лицом. Тело его, подоб</w:t>
      </w:r>
      <w:r w:rsidRPr="0009435B">
        <w:rPr>
          <w:sz w:val="28"/>
          <w:szCs w:val="28"/>
        </w:rPr>
        <w:softHyphen/>
        <w:t>но мумии, перевито бинтами. В руках он дер</w:t>
      </w:r>
      <w:r w:rsidRPr="0009435B">
        <w:rPr>
          <w:sz w:val="28"/>
          <w:szCs w:val="28"/>
        </w:rPr>
        <w:softHyphen/>
        <w:t>жит посох и бич — сим</w:t>
      </w:r>
      <w:r w:rsidRPr="0009435B">
        <w:rPr>
          <w:sz w:val="28"/>
          <w:szCs w:val="28"/>
        </w:rPr>
        <w:softHyphen/>
        <w:t>волы власти. На голове бога — белая корона Верхнего Египта, ибо там находился исток Нила. Считалось, что из пота рук Оси</w:t>
      </w:r>
      <w:r w:rsidRPr="0009435B">
        <w:rPr>
          <w:sz w:val="28"/>
          <w:szCs w:val="28"/>
        </w:rPr>
        <w:softHyphen/>
        <w:t xml:space="preserve">риса вытекает Нил. Корону украшают перья богини справедливости </w:t>
      </w:r>
      <w:proofErr w:type="spellStart"/>
      <w:r w:rsidRPr="0009435B">
        <w:rPr>
          <w:sz w:val="28"/>
          <w:szCs w:val="28"/>
        </w:rPr>
        <w:t>Маат</w:t>
      </w:r>
      <w:proofErr w:type="spellEnd"/>
      <w:r w:rsidRPr="0009435B">
        <w:rPr>
          <w:sz w:val="28"/>
          <w:szCs w:val="28"/>
        </w:rPr>
        <w:t xml:space="preserve"> как знак власти Осириса на суде в Загробном мире.</w:t>
      </w:r>
    </w:p>
    <w:p w:rsidR="007B168C" w:rsidRPr="0009435B" w:rsidRDefault="0009435B" w:rsidP="0009435B">
      <w:pPr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36195" distB="36195" distL="21590" distR="21590" simplePos="0" relativeHeight="251663360" behindDoc="1" locked="0" layoutInCell="1" allowOverlap="0">
            <wp:simplePos x="0" y="0"/>
            <wp:positionH relativeFrom="column">
              <wp:posOffset>3814445</wp:posOffset>
            </wp:positionH>
            <wp:positionV relativeFrom="paragraph">
              <wp:posOffset>628650</wp:posOffset>
            </wp:positionV>
            <wp:extent cx="2731770" cy="1124585"/>
            <wp:effectExtent l="19050" t="0" r="0" b="0"/>
            <wp:wrapTight wrapText="bothSides">
              <wp:wrapPolygon edited="0">
                <wp:start x="-151" y="0"/>
                <wp:lineTo x="-151" y="21222"/>
                <wp:lineTo x="21540" y="21222"/>
                <wp:lineTo x="21540" y="0"/>
                <wp:lineTo x="-151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770" cy="112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6FF8" w:rsidRPr="0009435B">
        <w:rPr>
          <w:noProof/>
          <w:sz w:val="28"/>
          <w:szCs w:val="28"/>
        </w:rPr>
        <w:drawing>
          <wp:anchor distT="36195" distB="36195" distL="6401435" distR="6401435" simplePos="0" relativeHeight="251664384" behindDoc="1" locked="0" layoutInCell="1" allowOverlap="0">
            <wp:simplePos x="0" y="0"/>
            <wp:positionH relativeFrom="margin">
              <wp:posOffset>97155</wp:posOffset>
            </wp:positionH>
            <wp:positionV relativeFrom="paragraph">
              <wp:posOffset>584835</wp:posOffset>
            </wp:positionV>
            <wp:extent cx="2653665" cy="1167130"/>
            <wp:effectExtent l="19050" t="0" r="0" b="0"/>
            <wp:wrapTight wrapText="bothSides">
              <wp:wrapPolygon edited="0">
                <wp:start x="-155" y="0"/>
                <wp:lineTo x="-155" y="21153"/>
                <wp:lineTo x="21553" y="21153"/>
                <wp:lineTo x="21553" y="0"/>
                <wp:lineTo x="-155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665" cy="1167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168C" w:rsidRPr="0009435B">
        <w:rPr>
          <w:sz w:val="28"/>
          <w:szCs w:val="28"/>
        </w:rPr>
        <w:t>На суде Осирис смотрит, какая чаша «Весов Истины» перевесит: с фигуркой бо</w:t>
      </w:r>
      <w:r w:rsidR="007B168C" w:rsidRPr="0009435B">
        <w:rPr>
          <w:sz w:val="28"/>
          <w:szCs w:val="28"/>
        </w:rPr>
        <w:softHyphen/>
        <w:t xml:space="preserve">гини </w:t>
      </w:r>
      <w:proofErr w:type="spellStart"/>
      <w:r w:rsidR="007B168C" w:rsidRPr="0009435B">
        <w:rPr>
          <w:sz w:val="28"/>
          <w:szCs w:val="28"/>
        </w:rPr>
        <w:t>Маат</w:t>
      </w:r>
      <w:proofErr w:type="spellEnd"/>
      <w:r w:rsidR="007B168C" w:rsidRPr="0009435B">
        <w:rPr>
          <w:sz w:val="28"/>
          <w:szCs w:val="28"/>
        </w:rPr>
        <w:t xml:space="preserve"> или с сердцем </w:t>
      </w:r>
      <w:proofErr w:type="gramStart"/>
      <w:r w:rsidR="007B168C" w:rsidRPr="0009435B">
        <w:rPr>
          <w:sz w:val="28"/>
          <w:szCs w:val="28"/>
        </w:rPr>
        <w:t>умершего</w:t>
      </w:r>
      <w:proofErr w:type="gramEnd"/>
      <w:r w:rsidR="007B168C" w:rsidRPr="0009435B">
        <w:rPr>
          <w:sz w:val="28"/>
          <w:szCs w:val="28"/>
        </w:rPr>
        <w:t>. Если тяжесть грехов перевешивала чашу спра</w:t>
      </w:r>
      <w:r w:rsidR="007B168C" w:rsidRPr="0009435B">
        <w:rPr>
          <w:sz w:val="28"/>
          <w:szCs w:val="28"/>
        </w:rPr>
        <w:softHyphen/>
        <w:t>ведливости, грешника тотчас съедало страшное чудовище с телом льва и пастью кро</w:t>
      </w:r>
      <w:r w:rsidR="007B168C" w:rsidRPr="0009435B">
        <w:rPr>
          <w:sz w:val="28"/>
          <w:szCs w:val="28"/>
        </w:rPr>
        <w:softHyphen/>
        <w:t xml:space="preserve">кодила. </w:t>
      </w:r>
      <w:proofErr w:type="gramStart"/>
      <w:r w:rsidR="007B168C" w:rsidRPr="0009435B">
        <w:rPr>
          <w:sz w:val="28"/>
          <w:szCs w:val="28"/>
        </w:rPr>
        <w:t>Безгрешный</w:t>
      </w:r>
      <w:proofErr w:type="gramEnd"/>
      <w:r w:rsidR="007B168C" w:rsidRPr="0009435B">
        <w:rPr>
          <w:sz w:val="28"/>
          <w:szCs w:val="28"/>
        </w:rPr>
        <w:t xml:space="preserve"> попадал в «райские поля». Если чаши весов оставались в равно</w:t>
      </w:r>
      <w:r w:rsidR="007B168C" w:rsidRPr="0009435B">
        <w:rPr>
          <w:sz w:val="28"/>
          <w:szCs w:val="28"/>
        </w:rPr>
        <w:softHyphen/>
        <w:t>весии, значит, грехи покойного уравновешивались добрыми делами, а он сам имел право на вечную жизнь. Тогда бог письма и счета</w:t>
      </w:r>
      <w:proofErr w:type="gramStart"/>
      <w:r w:rsidR="007B168C" w:rsidRPr="0009435B">
        <w:rPr>
          <w:sz w:val="28"/>
          <w:szCs w:val="28"/>
        </w:rPr>
        <w:t xml:space="preserve"> Т</w:t>
      </w:r>
      <w:proofErr w:type="gramEnd"/>
      <w:r w:rsidR="007B168C" w:rsidRPr="0009435B">
        <w:rPr>
          <w:sz w:val="28"/>
          <w:szCs w:val="28"/>
        </w:rPr>
        <w:t xml:space="preserve">от записывал имя египтянина на папирус, и после этого он мог отправляться в «рай» и наслаждаться вечной жизнью. Здесь, как и в земной жизни, надо было выращивать урожай и пасти  скот, но здесь не было засухи и болезней.    Чтобы покойный мог отдыхать, в его саркофаг клали </w:t>
      </w:r>
      <w:proofErr w:type="spellStart"/>
      <w:r w:rsidR="007B168C" w:rsidRPr="0009435B">
        <w:rPr>
          <w:sz w:val="28"/>
          <w:szCs w:val="28"/>
        </w:rPr>
        <w:t>ушебти</w:t>
      </w:r>
      <w:proofErr w:type="spellEnd"/>
      <w:r w:rsidR="007B168C" w:rsidRPr="0009435B">
        <w:rPr>
          <w:sz w:val="28"/>
          <w:szCs w:val="28"/>
        </w:rPr>
        <w:t xml:space="preserve"> — фигурки людей из глины или дерева. Именно они должны были выпол</w:t>
      </w:r>
      <w:r w:rsidR="007B168C" w:rsidRPr="0009435B">
        <w:rPr>
          <w:sz w:val="28"/>
          <w:szCs w:val="28"/>
        </w:rPr>
        <w:softHyphen/>
        <w:t xml:space="preserve">нять всю работу за покойного. Достаточно было иметь 365 </w:t>
      </w:r>
      <w:proofErr w:type="spellStart"/>
      <w:r w:rsidR="007B168C" w:rsidRPr="0009435B">
        <w:rPr>
          <w:sz w:val="28"/>
          <w:szCs w:val="28"/>
        </w:rPr>
        <w:t>ушебти</w:t>
      </w:r>
      <w:proofErr w:type="spellEnd"/>
      <w:r w:rsidR="007B168C" w:rsidRPr="0009435B">
        <w:rPr>
          <w:sz w:val="28"/>
          <w:szCs w:val="28"/>
        </w:rPr>
        <w:t xml:space="preserve"> — по одному на каждый день. Бедняки не могли купить себе человечков, поэтому в их гроб клали список 365 работников — жнецов, пастухов, водоносов. Произнося нужные заклинания, покойный мог оживить перечисленных в списке, и они вечно трудились за него в загробной </w:t>
      </w:r>
      <w:proofErr w:type="spellStart"/>
      <w:r w:rsidR="007B168C" w:rsidRPr="0009435B">
        <w:rPr>
          <w:sz w:val="28"/>
          <w:szCs w:val="28"/>
        </w:rPr>
        <w:t>жизни</w:t>
      </w:r>
      <w:proofErr w:type="gramStart"/>
      <w:r w:rsidR="007B168C" w:rsidRPr="0009435B">
        <w:rPr>
          <w:sz w:val="28"/>
          <w:szCs w:val="28"/>
        </w:rPr>
        <w:t>.К</w:t>
      </w:r>
      <w:proofErr w:type="gramEnd"/>
      <w:r w:rsidR="007B168C" w:rsidRPr="0009435B">
        <w:rPr>
          <w:sz w:val="28"/>
          <w:szCs w:val="28"/>
        </w:rPr>
        <w:t>огда</w:t>
      </w:r>
      <w:proofErr w:type="spellEnd"/>
      <w:r w:rsidR="007B168C" w:rsidRPr="0009435B">
        <w:rPr>
          <w:sz w:val="28"/>
          <w:szCs w:val="28"/>
        </w:rPr>
        <w:t xml:space="preserve"> Осирис воскрес, он не захотел жить среди людей и стал правителем Заг</w:t>
      </w:r>
      <w:r w:rsidR="007B168C" w:rsidRPr="0009435B">
        <w:rPr>
          <w:sz w:val="28"/>
          <w:szCs w:val="28"/>
        </w:rPr>
        <w:softHyphen/>
        <w:t>робного мира. Вместо себя на земле он оставил Гора — следить за порядком и помо</w:t>
      </w:r>
      <w:r w:rsidR="007B168C" w:rsidRPr="0009435B">
        <w:rPr>
          <w:sz w:val="28"/>
          <w:szCs w:val="28"/>
        </w:rPr>
        <w:softHyphen/>
        <w:t>гать править фараонам. Чтобы хорошо справляться со своим делом, Гору понадобились быстрые крылья и зоркие глаза сокола. Его голову украшает двойная корона фа</w:t>
      </w:r>
      <w:r w:rsidR="007B168C" w:rsidRPr="0009435B">
        <w:rPr>
          <w:sz w:val="28"/>
          <w:szCs w:val="28"/>
        </w:rPr>
        <w:softHyphen/>
        <w:t>раонов как знак власти над Верхним и Нижним Египтом. Порой Гора изображали крылатым солнечным диском с двумя змеями-хранителями.</w:t>
      </w:r>
    </w:p>
    <w:sectPr w:rsidR="007B168C" w:rsidRPr="0009435B" w:rsidSect="0009435B">
      <w:pgSz w:w="11906" w:h="16838"/>
      <w:pgMar w:top="426" w:right="707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61CE1"/>
    <w:multiLevelType w:val="hybridMultilevel"/>
    <w:tmpl w:val="BDC6E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41936"/>
    <w:multiLevelType w:val="hybridMultilevel"/>
    <w:tmpl w:val="6460483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3A163C"/>
    <w:multiLevelType w:val="hybridMultilevel"/>
    <w:tmpl w:val="02C23C7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A636CD"/>
    <w:multiLevelType w:val="hybridMultilevel"/>
    <w:tmpl w:val="34A057E0"/>
    <w:lvl w:ilvl="0" w:tplc="A84E2C5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801DED"/>
    <w:rsid w:val="0009435B"/>
    <w:rsid w:val="002C6FF8"/>
    <w:rsid w:val="006E7ABA"/>
    <w:rsid w:val="00737CD4"/>
    <w:rsid w:val="007B168C"/>
    <w:rsid w:val="00801DED"/>
    <w:rsid w:val="00A81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D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3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844</Words>
  <Characters>4811</Characters>
  <Application>Microsoft Office Word</Application>
  <DocSecurity>0</DocSecurity>
  <Lines>40</Lines>
  <Paragraphs>11</Paragraphs>
  <ScaleCrop>false</ScaleCrop>
  <Company/>
  <LinksUpToDate>false</LinksUpToDate>
  <CharactersWithSpaces>5644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2012-05-07T05:52:00Z</dcterms:created>
  <dcterms:modified xsi:type="dcterms:W3CDTF">2012-05-12T18:48:00Z</dcterms:modified>
</cp:coreProperties>
</file>